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67" w:type="dxa"/>
        <w:tblInd w:w="-900" w:type="dxa"/>
        <w:tblLook w:val="01E0" w:firstRow="1" w:lastRow="1" w:firstColumn="1" w:lastColumn="1" w:noHBand="0" w:noVBand="0"/>
      </w:tblPr>
      <w:tblGrid>
        <w:gridCol w:w="5578"/>
        <w:gridCol w:w="5489"/>
      </w:tblGrid>
      <w:tr w:rsidR="008D4398" w:rsidRPr="007209DD" w:rsidTr="002D1636">
        <w:trPr>
          <w:trHeight w:val="1440"/>
        </w:trPr>
        <w:tc>
          <w:tcPr>
            <w:tcW w:w="5578" w:type="dxa"/>
            <w:vAlign w:val="center"/>
          </w:tcPr>
          <w:p w:rsidR="008D4398" w:rsidRPr="007209DD" w:rsidRDefault="008D4398" w:rsidP="002D1636">
            <w:pPr>
              <w:snapToGrid w:val="0"/>
              <w:spacing w:after="0" w:line="276" w:lineRule="auto"/>
              <w:ind w:left="170" w:right="113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7209DD">
              <w:rPr>
                <w:rFonts w:ascii="Arial" w:hAnsi="Arial" w:cs="Arial"/>
                <w:bCs/>
                <w:sz w:val="23"/>
                <w:szCs w:val="23"/>
              </w:rPr>
              <w:t xml:space="preserve">CÔNG TY CP CHỨNG KHOÁN </w:t>
            </w:r>
          </w:p>
          <w:p w:rsidR="008D4398" w:rsidRPr="007209DD" w:rsidRDefault="008D4398" w:rsidP="002D1636">
            <w:pPr>
              <w:snapToGrid w:val="0"/>
              <w:spacing w:after="0" w:line="276" w:lineRule="auto"/>
              <w:ind w:left="170" w:right="113"/>
              <w:jc w:val="center"/>
              <w:rPr>
                <w:rFonts w:ascii="Arial" w:hAnsi="Arial" w:cs="Arial"/>
                <w:bCs/>
                <w:sz w:val="23"/>
                <w:szCs w:val="23"/>
              </w:rPr>
            </w:pPr>
            <w:r w:rsidRPr="007209DD">
              <w:rPr>
                <w:rFonts w:ascii="Arial" w:hAnsi="Arial" w:cs="Arial"/>
                <w:bCs/>
                <w:sz w:val="23"/>
                <w:szCs w:val="23"/>
              </w:rPr>
              <w:t>NGÂN HÀNG ĐẦU TƯ &amp; PHÁT TRIỂN VN</w:t>
            </w:r>
          </w:p>
          <w:p w:rsidR="008D4398" w:rsidRPr="005852E0" w:rsidRDefault="008D4398" w:rsidP="002D1636">
            <w:pPr>
              <w:snapToGrid w:val="0"/>
              <w:spacing w:after="0" w:line="276" w:lineRule="auto"/>
              <w:ind w:left="170" w:right="1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852E0">
              <w:rPr>
                <w:rFonts w:ascii="Arial" w:hAnsi="Arial" w:cs="Arial"/>
                <w:b/>
                <w:noProof/>
                <w:sz w:val="24"/>
                <w:szCs w:val="24"/>
              </w:rPr>
              <w:t>CHI NHÁNH THÀNH PHỐ HỒ CHI MINH</w:t>
            </w:r>
          </w:p>
          <w:p w:rsidR="008D4398" w:rsidRPr="007209DD" w:rsidRDefault="008D4398" w:rsidP="002D1636">
            <w:pPr>
              <w:spacing w:after="0" w:line="276" w:lineRule="auto"/>
              <w:ind w:left="170" w:right="113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  </w:t>
            </w:r>
            <w:r w:rsidRPr="007209DD">
              <w:rPr>
                <w:rFonts w:ascii="Arial" w:hAnsi="Arial" w:cs="Arial"/>
                <w:b/>
                <w:bCs/>
                <w:sz w:val="23"/>
                <w:szCs w:val="23"/>
              </w:rPr>
              <w:t>--------------------------------------------------------</w:t>
            </w:r>
          </w:p>
          <w:p w:rsidR="008D4398" w:rsidRPr="008A107B" w:rsidRDefault="008D4398" w:rsidP="002D1636">
            <w:pPr>
              <w:snapToGrid w:val="0"/>
              <w:spacing w:after="0" w:line="276" w:lineRule="auto"/>
              <w:ind w:right="113"/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bCs/>
                <w:sz w:val="23"/>
                <w:szCs w:val="23"/>
              </w:rPr>
              <w:t xml:space="preserve">  </w:t>
            </w:r>
            <w:r w:rsidRPr="008A107B">
              <w:rPr>
                <w:rFonts w:ascii="Arial" w:hAnsi="Arial" w:cs="Arial"/>
                <w:bCs/>
              </w:rPr>
              <w:t>Số:          /BSC</w:t>
            </w:r>
            <w:r>
              <w:rPr>
                <w:rFonts w:ascii="Arial" w:hAnsi="Arial" w:cs="Arial"/>
                <w:bCs/>
              </w:rPr>
              <w:t xml:space="preserve">- </w:t>
            </w:r>
            <w:r w:rsidRPr="008A107B">
              <w:rPr>
                <w:rFonts w:ascii="Arial" w:hAnsi="Arial" w:cs="Arial"/>
                <w:bCs/>
              </w:rPr>
              <w:t>DVCK</w:t>
            </w:r>
            <w:r>
              <w:rPr>
                <w:rFonts w:ascii="Arial" w:hAnsi="Arial" w:cs="Arial"/>
                <w:bCs/>
              </w:rPr>
              <w:t>.</w:t>
            </w:r>
            <w:r w:rsidRPr="008A107B">
              <w:rPr>
                <w:rFonts w:ascii="Arial" w:hAnsi="Arial" w:cs="Arial"/>
                <w:bCs/>
              </w:rPr>
              <w:t>CN1</w:t>
            </w:r>
          </w:p>
          <w:p w:rsidR="008D4398" w:rsidRDefault="008D4398" w:rsidP="002D1636">
            <w:pPr>
              <w:snapToGrid w:val="0"/>
              <w:spacing w:after="0" w:line="276" w:lineRule="auto"/>
              <w:ind w:left="170" w:right="113"/>
              <w:jc w:val="center"/>
              <w:rPr>
                <w:rFonts w:ascii="Arial" w:hAnsi="Arial" w:cs="Arial"/>
                <w:b/>
                <w:bCs/>
                <w:i/>
                <w:w w:val="90"/>
                <w:sz w:val="23"/>
                <w:szCs w:val="23"/>
              </w:rPr>
            </w:pPr>
          </w:p>
          <w:p w:rsidR="008D4398" w:rsidRPr="007209DD" w:rsidRDefault="008D4398" w:rsidP="002D1636">
            <w:pPr>
              <w:snapToGrid w:val="0"/>
              <w:spacing w:after="0" w:line="276" w:lineRule="auto"/>
              <w:ind w:left="170" w:right="113"/>
              <w:jc w:val="center"/>
              <w:rPr>
                <w:rFonts w:ascii="Arial" w:hAnsi="Arial" w:cs="Arial"/>
                <w:b/>
                <w:bCs/>
                <w:i/>
                <w:w w:val="90"/>
                <w:sz w:val="23"/>
                <w:szCs w:val="23"/>
              </w:rPr>
            </w:pPr>
          </w:p>
        </w:tc>
        <w:tc>
          <w:tcPr>
            <w:tcW w:w="5489" w:type="dxa"/>
          </w:tcPr>
          <w:p w:rsidR="008D4398" w:rsidRPr="007209DD" w:rsidRDefault="008D4398" w:rsidP="002D1636">
            <w:pPr>
              <w:snapToGrid w:val="0"/>
              <w:spacing w:after="0" w:line="240" w:lineRule="auto"/>
              <w:ind w:left="170" w:right="113"/>
              <w:jc w:val="center"/>
              <w:rPr>
                <w:rFonts w:ascii="Arial" w:hAnsi="Arial" w:cs="Arial"/>
                <w:b/>
                <w:bCs/>
              </w:rPr>
            </w:pPr>
            <w:r w:rsidRPr="007209DD">
              <w:rPr>
                <w:rFonts w:ascii="Arial" w:hAnsi="Arial" w:cs="Arial"/>
                <w:b/>
                <w:bCs/>
              </w:rPr>
              <w:t>CỘNG HOÀ XÃ HỘI CHỦ NGHĨA VIỆT NAM</w:t>
            </w:r>
          </w:p>
          <w:p w:rsidR="008D4398" w:rsidRPr="005852E0" w:rsidRDefault="008D4398" w:rsidP="002D1636">
            <w:pPr>
              <w:spacing w:after="0" w:line="240" w:lineRule="auto"/>
              <w:ind w:left="170" w:right="1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852E0">
              <w:rPr>
                <w:rFonts w:ascii="Arial" w:hAnsi="Arial" w:cs="Arial"/>
                <w:b/>
                <w:bCs/>
                <w:sz w:val="24"/>
                <w:szCs w:val="24"/>
              </w:rPr>
              <w:t>Độc lập - Tự do - Hạnh Phúc</w:t>
            </w:r>
          </w:p>
          <w:p w:rsidR="008D4398" w:rsidRPr="007209DD" w:rsidRDefault="008D4398" w:rsidP="002D1636">
            <w:pPr>
              <w:spacing w:after="0" w:line="240" w:lineRule="auto"/>
              <w:ind w:left="170" w:right="113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7209DD">
              <w:rPr>
                <w:rFonts w:ascii="Arial" w:hAnsi="Arial" w:cs="Arial"/>
                <w:b/>
                <w:bCs/>
                <w:sz w:val="23"/>
                <w:szCs w:val="23"/>
              </w:rPr>
              <w:t>_______________</w:t>
            </w:r>
          </w:p>
          <w:p w:rsidR="008D4398" w:rsidRDefault="008D4398" w:rsidP="002D1636">
            <w:pPr>
              <w:snapToGrid w:val="0"/>
              <w:spacing w:after="0" w:line="240" w:lineRule="auto"/>
              <w:ind w:left="170" w:right="113"/>
              <w:jc w:val="center"/>
              <w:rPr>
                <w:rFonts w:ascii="Arial" w:hAnsi="Arial" w:cs="Arial"/>
                <w:i/>
              </w:rPr>
            </w:pPr>
          </w:p>
          <w:p w:rsidR="008D4398" w:rsidRPr="007209DD" w:rsidRDefault="008759E0" w:rsidP="008759E0">
            <w:pPr>
              <w:snapToGrid w:val="0"/>
              <w:spacing w:after="0" w:line="240" w:lineRule="auto"/>
              <w:ind w:left="170" w:right="113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i/>
              </w:rPr>
              <w:t xml:space="preserve">TP.HCM, ngày 26 </w:t>
            </w:r>
            <w:r w:rsidR="008D4398" w:rsidRPr="007209DD">
              <w:rPr>
                <w:rFonts w:ascii="Arial" w:hAnsi="Arial" w:cs="Arial"/>
                <w:i/>
              </w:rPr>
              <w:t>tháng 0</w:t>
            </w:r>
            <w:r w:rsidR="00997B6A">
              <w:rPr>
                <w:rFonts w:ascii="Arial" w:hAnsi="Arial" w:cs="Arial"/>
                <w:i/>
              </w:rPr>
              <w:t>6</w:t>
            </w:r>
            <w:r w:rsidR="008D4398" w:rsidRPr="007209DD">
              <w:rPr>
                <w:rFonts w:ascii="Arial" w:hAnsi="Arial" w:cs="Arial"/>
                <w:i/>
                <w:lang w:val="vi-VN"/>
              </w:rPr>
              <w:t xml:space="preserve"> </w:t>
            </w:r>
            <w:r w:rsidR="008D4398" w:rsidRPr="007209DD">
              <w:rPr>
                <w:rFonts w:ascii="Arial" w:hAnsi="Arial" w:cs="Arial"/>
                <w:i/>
              </w:rPr>
              <w:t>năm 2019</w:t>
            </w:r>
          </w:p>
        </w:tc>
      </w:tr>
    </w:tbl>
    <w:p w:rsidR="008759E0" w:rsidRDefault="008759E0" w:rsidP="008759E0">
      <w:pPr>
        <w:spacing w:after="0" w:line="240" w:lineRule="auto"/>
        <w:ind w:left="170" w:right="113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8759E0">
        <w:rPr>
          <w:rFonts w:ascii="Arial" w:hAnsi="Arial" w:cs="Arial"/>
          <w:b/>
          <w:bCs/>
          <w:color w:val="000000"/>
          <w:sz w:val="26"/>
          <w:szCs w:val="26"/>
        </w:rPr>
        <w:t>THÔNG BÁO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r w:rsidRPr="008759E0">
        <w:rPr>
          <w:rFonts w:ascii="Arial" w:hAnsi="Arial" w:cs="Arial"/>
          <w:b/>
          <w:bCs/>
          <w:color w:val="000000"/>
          <w:sz w:val="26"/>
          <w:szCs w:val="26"/>
        </w:rPr>
        <w:t>BÁN ĐẤU GIÁ CẢ LÔ CỔ PHẦN CỦA TỔNG CÔNG TY ĐẦ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U </w:t>
      </w:r>
      <w:r w:rsidRPr="008759E0">
        <w:rPr>
          <w:rFonts w:ascii="Arial" w:hAnsi="Arial" w:cs="Arial"/>
          <w:b/>
          <w:bCs/>
          <w:color w:val="000000"/>
          <w:sz w:val="26"/>
          <w:szCs w:val="26"/>
        </w:rPr>
        <w:t>TƯ VÀ KINH DOANH VỐN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r w:rsidRPr="008759E0">
        <w:rPr>
          <w:rFonts w:ascii="Arial" w:hAnsi="Arial" w:cs="Arial"/>
          <w:b/>
          <w:bCs/>
          <w:color w:val="000000"/>
          <w:sz w:val="26"/>
          <w:szCs w:val="26"/>
        </w:rPr>
        <w:t>NHÀ NƯỚC TẠI CÔNG TY CỔ PHẦN XUẤ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T </w:t>
      </w:r>
      <w:r w:rsidRPr="008759E0">
        <w:rPr>
          <w:rFonts w:ascii="Arial" w:hAnsi="Arial" w:cs="Arial"/>
          <w:b/>
          <w:bCs/>
          <w:color w:val="000000"/>
          <w:sz w:val="26"/>
          <w:szCs w:val="26"/>
        </w:rPr>
        <w:t>NHẬP KHẨU SA GIANG</w:t>
      </w:r>
    </w:p>
    <w:p w:rsidR="008759E0" w:rsidRPr="008759E0" w:rsidRDefault="008759E0" w:rsidP="008759E0">
      <w:pPr>
        <w:spacing w:after="0" w:line="240" w:lineRule="auto"/>
        <w:ind w:left="170" w:right="113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8759E0" w:rsidRDefault="008759E0" w:rsidP="008759E0">
      <w:pPr>
        <w:spacing w:after="0" w:line="240" w:lineRule="auto"/>
        <w:ind w:left="170" w:right="113" w:firstLine="550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8759E0">
        <w:rPr>
          <w:rFonts w:ascii="Arial" w:hAnsi="Arial" w:cs="Arial"/>
          <w:bCs/>
          <w:color w:val="000000"/>
          <w:sz w:val="26"/>
          <w:szCs w:val="26"/>
        </w:rPr>
        <w:t>Căn cứ Quyết định số 152/QĐ-ĐTKDV ngày 21/6/2019 của Tổng Công ty Đầu tư và Kinh doanh</w:t>
      </w:r>
      <w:r>
        <w:rPr>
          <w:rFonts w:ascii="Arial" w:hAnsi="Arial" w:cs="Arial"/>
          <w:bCs/>
          <w:color w:val="000000"/>
          <w:sz w:val="26"/>
          <w:szCs w:val="26"/>
        </w:rPr>
        <w:t xml:space="preserve"> </w:t>
      </w:r>
      <w:r w:rsidRPr="008759E0">
        <w:rPr>
          <w:rFonts w:ascii="Arial" w:hAnsi="Arial" w:cs="Arial"/>
          <w:bCs/>
          <w:color w:val="000000"/>
          <w:sz w:val="26"/>
          <w:szCs w:val="26"/>
        </w:rPr>
        <w:t>vốn nhà nước (SCIC) về phương án chuyển nhượng cổ phần của SCIC tại Công ty cổ phần Xuất nhập</w:t>
      </w:r>
      <w:r>
        <w:rPr>
          <w:rFonts w:ascii="Arial" w:hAnsi="Arial" w:cs="Arial"/>
          <w:bCs/>
          <w:color w:val="000000"/>
          <w:sz w:val="26"/>
          <w:szCs w:val="26"/>
        </w:rPr>
        <w:t xml:space="preserve"> </w:t>
      </w:r>
      <w:r w:rsidRPr="008759E0">
        <w:rPr>
          <w:rFonts w:ascii="Arial" w:hAnsi="Arial" w:cs="Arial"/>
          <w:bCs/>
          <w:color w:val="000000"/>
          <w:sz w:val="26"/>
          <w:szCs w:val="26"/>
        </w:rPr>
        <w:t>khẩu Sa Giang, Ban tổ chức bán đấu giá xin thông báo như sau:</w:t>
      </w:r>
    </w:p>
    <w:p w:rsidR="008759E0" w:rsidRPr="008759E0" w:rsidRDefault="008759E0" w:rsidP="008759E0">
      <w:pPr>
        <w:spacing w:after="0" w:line="240" w:lineRule="auto"/>
        <w:ind w:left="170" w:right="113"/>
        <w:jc w:val="both"/>
        <w:rPr>
          <w:rFonts w:ascii="Arial" w:hAnsi="Arial" w:cs="Arial"/>
          <w:bCs/>
          <w:color w:val="000000"/>
          <w:sz w:val="26"/>
          <w:szCs w:val="26"/>
        </w:rPr>
      </w:pPr>
    </w:p>
    <w:p w:rsidR="008759E0" w:rsidRPr="008759E0" w:rsidRDefault="008759E0" w:rsidP="008759E0">
      <w:pPr>
        <w:pStyle w:val="ListParagraph"/>
        <w:numPr>
          <w:ilvl w:val="0"/>
          <w:numId w:val="6"/>
        </w:numPr>
        <w:spacing w:after="0" w:line="240" w:lineRule="auto"/>
        <w:ind w:left="426" w:right="113" w:hanging="284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8759E0">
        <w:rPr>
          <w:rFonts w:ascii="Arial" w:hAnsi="Arial" w:cs="Arial"/>
          <w:b/>
          <w:bCs/>
          <w:color w:val="000000"/>
          <w:sz w:val="26"/>
          <w:szCs w:val="26"/>
        </w:rPr>
        <w:t>Tên tổ chức phát hành</w:t>
      </w:r>
      <w:r>
        <w:rPr>
          <w:rFonts w:ascii="Arial" w:hAnsi="Arial" w:cs="Arial"/>
          <w:bCs/>
          <w:color w:val="000000"/>
          <w:sz w:val="26"/>
          <w:szCs w:val="26"/>
        </w:rPr>
        <w:t xml:space="preserve">: </w:t>
      </w:r>
      <w:r w:rsidRPr="008759E0">
        <w:rPr>
          <w:rFonts w:ascii="Arial" w:hAnsi="Arial" w:cs="Arial"/>
          <w:b/>
          <w:bCs/>
          <w:color w:val="000000"/>
          <w:sz w:val="26"/>
          <w:szCs w:val="26"/>
        </w:rPr>
        <w:t>CÔNG TY CỔ PHẦN XUẤT NHẬP KHẨ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U SA </w:t>
      </w:r>
      <w:r w:rsidRPr="008759E0">
        <w:rPr>
          <w:rFonts w:ascii="Arial" w:hAnsi="Arial" w:cs="Arial"/>
          <w:b/>
          <w:bCs/>
          <w:color w:val="000000"/>
          <w:sz w:val="26"/>
          <w:szCs w:val="26"/>
        </w:rPr>
        <w:t>GIANG</w:t>
      </w:r>
    </w:p>
    <w:p w:rsidR="008759E0" w:rsidRPr="008759E0" w:rsidRDefault="008759E0" w:rsidP="008759E0">
      <w:pPr>
        <w:pStyle w:val="ListParagraph"/>
        <w:numPr>
          <w:ilvl w:val="1"/>
          <w:numId w:val="8"/>
        </w:numPr>
        <w:spacing w:after="0" w:line="240" w:lineRule="auto"/>
        <w:ind w:left="709" w:right="113" w:hanging="283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8759E0">
        <w:rPr>
          <w:rFonts w:ascii="Arial" w:hAnsi="Arial" w:cs="Arial"/>
          <w:bCs/>
          <w:color w:val="000000"/>
          <w:sz w:val="26"/>
          <w:szCs w:val="26"/>
        </w:rPr>
        <w:t>Địa chỉ : Lô CII-3, đường số 5, khu công nghiệp C, Thành phố Sa Đéc, Tỉnh Đồng Tháp</w:t>
      </w:r>
    </w:p>
    <w:p w:rsidR="008759E0" w:rsidRPr="008759E0" w:rsidRDefault="008759E0" w:rsidP="008759E0">
      <w:pPr>
        <w:pStyle w:val="ListParagraph"/>
        <w:numPr>
          <w:ilvl w:val="1"/>
          <w:numId w:val="8"/>
        </w:numPr>
        <w:spacing w:after="0" w:line="240" w:lineRule="auto"/>
        <w:ind w:left="709" w:right="113" w:hanging="283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8759E0">
        <w:rPr>
          <w:rFonts w:ascii="Arial" w:hAnsi="Arial" w:cs="Arial"/>
          <w:bCs/>
          <w:color w:val="000000"/>
          <w:sz w:val="26"/>
          <w:szCs w:val="26"/>
        </w:rPr>
        <w:t>Điện thoại : (84-277) 3763155 Fax: (84-277) 3763152</w:t>
      </w:r>
    </w:p>
    <w:p w:rsidR="008759E0" w:rsidRPr="008759E0" w:rsidRDefault="008759E0" w:rsidP="008759E0">
      <w:pPr>
        <w:pStyle w:val="ListParagraph"/>
        <w:numPr>
          <w:ilvl w:val="0"/>
          <w:numId w:val="6"/>
        </w:numPr>
        <w:spacing w:after="0" w:line="240" w:lineRule="auto"/>
        <w:ind w:left="426" w:right="113" w:hanging="284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6B1F7F">
        <w:rPr>
          <w:rFonts w:ascii="Arial" w:hAnsi="Arial" w:cs="Arial"/>
          <w:b/>
          <w:bCs/>
          <w:color w:val="000000"/>
          <w:sz w:val="26"/>
          <w:szCs w:val="26"/>
        </w:rPr>
        <w:t>Ngành nghề kinh doanh:</w:t>
      </w:r>
      <w:r w:rsidRPr="008759E0">
        <w:rPr>
          <w:rFonts w:ascii="Arial" w:hAnsi="Arial" w:cs="Arial"/>
          <w:bCs/>
          <w:color w:val="000000"/>
          <w:sz w:val="26"/>
          <w:szCs w:val="26"/>
        </w:rPr>
        <w:t xml:space="preserve"> Sản xuất món ăn, thức ăn chế biến sẵn; Kinh doanh bất động sản, quyền sử</w:t>
      </w:r>
      <w:r>
        <w:rPr>
          <w:rFonts w:ascii="Arial" w:hAnsi="Arial" w:cs="Arial"/>
          <w:bCs/>
          <w:color w:val="000000"/>
          <w:sz w:val="26"/>
          <w:szCs w:val="26"/>
        </w:rPr>
        <w:t xml:space="preserve"> </w:t>
      </w:r>
      <w:r w:rsidRPr="008759E0">
        <w:rPr>
          <w:rFonts w:ascii="Arial" w:hAnsi="Arial" w:cs="Arial"/>
          <w:bCs/>
          <w:color w:val="000000"/>
          <w:sz w:val="26"/>
          <w:szCs w:val="26"/>
        </w:rPr>
        <w:t>dụng đất thuộc chủ sở hữu, chủ sử dụng hoặc đi thuê; In ấn,…</w:t>
      </w:r>
    </w:p>
    <w:p w:rsidR="008759E0" w:rsidRPr="008759E0" w:rsidRDefault="008759E0" w:rsidP="008759E0">
      <w:pPr>
        <w:pStyle w:val="ListParagraph"/>
        <w:numPr>
          <w:ilvl w:val="0"/>
          <w:numId w:val="6"/>
        </w:numPr>
        <w:spacing w:after="0" w:line="240" w:lineRule="auto"/>
        <w:ind w:left="426" w:right="113" w:hanging="284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6B1F7F">
        <w:rPr>
          <w:rFonts w:ascii="Arial" w:hAnsi="Arial" w:cs="Arial"/>
          <w:b/>
          <w:bCs/>
          <w:color w:val="000000"/>
          <w:sz w:val="26"/>
          <w:szCs w:val="26"/>
        </w:rPr>
        <w:t>Vốn điều lệ</w:t>
      </w:r>
      <w:r w:rsidR="006B1F7F">
        <w:rPr>
          <w:rFonts w:ascii="Arial" w:hAnsi="Arial" w:cs="Arial"/>
          <w:b/>
          <w:bCs/>
          <w:color w:val="000000"/>
          <w:sz w:val="26"/>
          <w:szCs w:val="26"/>
        </w:rPr>
        <w:t xml:space="preserve"> công ty (VĐL)</w:t>
      </w:r>
      <w:r w:rsidRPr="006B1F7F">
        <w:rPr>
          <w:rFonts w:ascii="Arial" w:hAnsi="Arial" w:cs="Arial"/>
          <w:b/>
          <w:bCs/>
          <w:color w:val="000000"/>
          <w:sz w:val="26"/>
          <w:szCs w:val="26"/>
        </w:rPr>
        <w:t>:</w:t>
      </w:r>
      <w:r w:rsidRPr="008759E0">
        <w:rPr>
          <w:rFonts w:ascii="Arial" w:hAnsi="Arial" w:cs="Arial"/>
          <w:bCs/>
          <w:color w:val="000000"/>
          <w:sz w:val="26"/>
          <w:szCs w:val="26"/>
        </w:rPr>
        <w:t xml:space="preserve"> 71.475.800.000 đồng</w:t>
      </w:r>
    </w:p>
    <w:p w:rsidR="008759E0" w:rsidRPr="008759E0" w:rsidRDefault="008759E0" w:rsidP="008759E0">
      <w:pPr>
        <w:pStyle w:val="ListParagraph"/>
        <w:numPr>
          <w:ilvl w:val="0"/>
          <w:numId w:val="6"/>
        </w:numPr>
        <w:spacing w:after="0" w:line="240" w:lineRule="auto"/>
        <w:ind w:left="426" w:right="113" w:hanging="284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6B1F7F">
        <w:rPr>
          <w:rFonts w:ascii="Arial" w:hAnsi="Arial" w:cs="Arial"/>
          <w:b/>
          <w:bCs/>
          <w:color w:val="000000"/>
          <w:sz w:val="26"/>
          <w:szCs w:val="26"/>
        </w:rPr>
        <w:t>Vốn củ</w:t>
      </w:r>
      <w:r w:rsidR="006B1F7F">
        <w:rPr>
          <w:rFonts w:ascii="Arial" w:hAnsi="Arial" w:cs="Arial"/>
          <w:b/>
          <w:bCs/>
          <w:color w:val="000000"/>
          <w:sz w:val="26"/>
          <w:szCs w:val="26"/>
        </w:rPr>
        <w:t>a SCIC</w:t>
      </w:r>
      <w:r w:rsidRPr="006B1F7F">
        <w:rPr>
          <w:rFonts w:ascii="Arial" w:hAnsi="Arial" w:cs="Arial"/>
          <w:b/>
          <w:bCs/>
          <w:color w:val="000000"/>
          <w:sz w:val="26"/>
          <w:szCs w:val="26"/>
        </w:rPr>
        <w:t>:</w:t>
      </w:r>
      <w:r w:rsidRPr="008759E0">
        <w:rPr>
          <w:rFonts w:ascii="Arial" w:hAnsi="Arial" w:cs="Arial"/>
          <w:bCs/>
          <w:color w:val="000000"/>
          <w:sz w:val="26"/>
          <w:szCs w:val="26"/>
        </w:rPr>
        <w:t xml:space="preserve"> 35.657.590.000 đồng (49,89%VĐL)</w:t>
      </w:r>
    </w:p>
    <w:p w:rsidR="008759E0" w:rsidRPr="008759E0" w:rsidRDefault="008759E0" w:rsidP="008759E0">
      <w:pPr>
        <w:pStyle w:val="ListParagraph"/>
        <w:numPr>
          <w:ilvl w:val="0"/>
          <w:numId w:val="6"/>
        </w:numPr>
        <w:spacing w:after="0" w:line="240" w:lineRule="auto"/>
        <w:ind w:left="426" w:right="113" w:hanging="284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6B1F7F">
        <w:rPr>
          <w:rFonts w:ascii="Arial" w:hAnsi="Arial" w:cs="Arial"/>
          <w:b/>
          <w:bCs/>
          <w:color w:val="000000"/>
          <w:sz w:val="26"/>
          <w:szCs w:val="26"/>
        </w:rPr>
        <w:t>Điều kiện tham dự đấ</w:t>
      </w:r>
      <w:r w:rsidR="006B1F7F">
        <w:rPr>
          <w:rFonts w:ascii="Arial" w:hAnsi="Arial" w:cs="Arial"/>
          <w:b/>
          <w:bCs/>
          <w:color w:val="000000"/>
          <w:sz w:val="26"/>
          <w:szCs w:val="26"/>
        </w:rPr>
        <w:t>u giá</w:t>
      </w:r>
      <w:r w:rsidRPr="006B1F7F">
        <w:rPr>
          <w:rFonts w:ascii="Arial" w:hAnsi="Arial" w:cs="Arial"/>
          <w:b/>
          <w:bCs/>
          <w:color w:val="000000"/>
          <w:sz w:val="26"/>
          <w:szCs w:val="26"/>
        </w:rPr>
        <w:t>:</w:t>
      </w:r>
      <w:r w:rsidRPr="008759E0">
        <w:rPr>
          <w:rFonts w:ascii="Arial" w:hAnsi="Arial" w:cs="Arial"/>
          <w:bCs/>
          <w:color w:val="000000"/>
          <w:sz w:val="26"/>
          <w:szCs w:val="26"/>
        </w:rPr>
        <w:t xml:space="preserve"> Tất cả các nhà đầu tư đáp ứng các điều kiện theo Quy định tại Quy chế bán</w:t>
      </w:r>
      <w:r>
        <w:rPr>
          <w:rFonts w:ascii="Arial" w:hAnsi="Arial" w:cs="Arial"/>
          <w:bCs/>
          <w:color w:val="000000"/>
          <w:sz w:val="26"/>
          <w:szCs w:val="26"/>
        </w:rPr>
        <w:t xml:space="preserve"> </w:t>
      </w:r>
      <w:r w:rsidRPr="008759E0">
        <w:rPr>
          <w:rFonts w:ascii="Arial" w:hAnsi="Arial" w:cs="Arial"/>
          <w:bCs/>
          <w:color w:val="000000"/>
          <w:sz w:val="26"/>
          <w:szCs w:val="26"/>
        </w:rPr>
        <w:t>đấu giá cả lô cổ phần của SCIC tại CTCP Xuất nhập khẩu Sa Giang.</w:t>
      </w:r>
    </w:p>
    <w:p w:rsidR="008759E0" w:rsidRPr="006B1F7F" w:rsidRDefault="008759E0" w:rsidP="008759E0">
      <w:pPr>
        <w:pStyle w:val="ListParagraph"/>
        <w:numPr>
          <w:ilvl w:val="0"/>
          <w:numId w:val="6"/>
        </w:numPr>
        <w:spacing w:after="0" w:line="240" w:lineRule="auto"/>
        <w:ind w:left="426" w:right="113" w:hanging="284"/>
        <w:jc w:val="both"/>
        <w:rPr>
          <w:rFonts w:ascii="Arial" w:hAnsi="Arial" w:cs="Arial"/>
          <w:b/>
          <w:bCs/>
          <w:color w:val="000000"/>
          <w:sz w:val="26"/>
          <w:szCs w:val="26"/>
        </w:rPr>
      </w:pPr>
      <w:r w:rsidRPr="006B1F7F">
        <w:rPr>
          <w:rFonts w:ascii="Arial" w:hAnsi="Arial" w:cs="Arial"/>
          <w:b/>
          <w:bCs/>
          <w:color w:val="000000"/>
          <w:sz w:val="26"/>
          <w:szCs w:val="26"/>
        </w:rPr>
        <w:t>Cổ phần chào bán ra công chúng thông qua đấu giá</w:t>
      </w:r>
      <w:r w:rsidR="006B1F7F">
        <w:rPr>
          <w:rFonts w:ascii="Arial" w:hAnsi="Arial" w:cs="Arial"/>
          <w:b/>
          <w:bCs/>
          <w:color w:val="000000"/>
          <w:sz w:val="26"/>
          <w:szCs w:val="26"/>
        </w:rPr>
        <w:t>:</w:t>
      </w:r>
    </w:p>
    <w:p w:rsidR="008759E0" w:rsidRDefault="008759E0" w:rsidP="008759E0">
      <w:pPr>
        <w:pStyle w:val="ListParagraph"/>
        <w:numPr>
          <w:ilvl w:val="1"/>
          <w:numId w:val="8"/>
        </w:numPr>
        <w:spacing w:after="0" w:line="240" w:lineRule="auto"/>
        <w:ind w:left="709" w:right="113" w:hanging="283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8759E0">
        <w:rPr>
          <w:rFonts w:ascii="Arial" w:hAnsi="Arial" w:cs="Arial"/>
          <w:bCs/>
          <w:color w:val="000000"/>
          <w:sz w:val="26"/>
          <w:szCs w:val="26"/>
        </w:rPr>
        <w:t xml:space="preserve">Loại cổ phần chào bán : cổ phần phổ thông </w:t>
      </w:r>
    </w:p>
    <w:p w:rsidR="008759E0" w:rsidRPr="008759E0" w:rsidRDefault="008759E0" w:rsidP="008759E0">
      <w:pPr>
        <w:pStyle w:val="ListParagraph"/>
        <w:numPr>
          <w:ilvl w:val="1"/>
          <w:numId w:val="8"/>
        </w:numPr>
        <w:spacing w:after="0" w:line="240" w:lineRule="auto"/>
        <w:ind w:left="709" w:right="113" w:hanging="283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8759E0">
        <w:rPr>
          <w:rFonts w:ascii="Arial" w:hAnsi="Arial" w:cs="Arial"/>
          <w:bCs/>
          <w:color w:val="000000"/>
          <w:sz w:val="26"/>
          <w:szCs w:val="26"/>
        </w:rPr>
        <w:t>Giá khởi điểm 01 cổ phần: 111.700 đồng/cổ phần</w:t>
      </w:r>
    </w:p>
    <w:p w:rsidR="008759E0" w:rsidRDefault="008759E0" w:rsidP="008759E0">
      <w:pPr>
        <w:pStyle w:val="ListParagraph"/>
        <w:numPr>
          <w:ilvl w:val="1"/>
          <w:numId w:val="8"/>
        </w:numPr>
        <w:spacing w:after="0" w:line="240" w:lineRule="auto"/>
        <w:ind w:left="709" w:right="113" w:hanging="283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8759E0">
        <w:rPr>
          <w:rFonts w:ascii="Arial" w:hAnsi="Arial" w:cs="Arial"/>
          <w:bCs/>
          <w:color w:val="000000"/>
          <w:sz w:val="26"/>
          <w:szCs w:val="26"/>
        </w:rPr>
        <w:t xml:space="preserve">Mệnh giá : 10.000 đồng </w:t>
      </w:r>
    </w:p>
    <w:p w:rsidR="008759E0" w:rsidRPr="008759E0" w:rsidRDefault="008759E0" w:rsidP="008759E0">
      <w:pPr>
        <w:pStyle w:val="ListParagraph"/>
        <w:numPr>
          <w:ilvl w:val="1"/>
          <w:numId w:val="8"/>
        </w:numPr>
        <w:spacing w:after="0" w:line="240" w:lineRule="auto"/>
        <w:ind w:left="709" w:right="113" w:hanging="283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8759E0">
        <w:rPr>
          <w:rFonts w:ascii="Arial" w:hAnsi="Arial" w:cs="Arial"/>
          <w:bCs/>
          <w:color w:val="000000"/>
          <w:sz w:val="26"/>
          <w:szCs w:val="26"/>
        </w:rPr>
        <w:t>Phương thức chào bán: Đấu giá cả lô</w:t>
      </w:r>
    </w:p>
    <w:p w:rsidR="008759E0" w:rsidRDefault="008759E0" w:rsidP="008759E0">
      <w:pPr>
        <w:pStyle w:val="ListParagraph"/>
        <w:numPr>
          <w:ilvl w:val="1"/>
          <w:numId w:val="8"/>
        </w:numPr>
        <w:spacing w:after="0" w:line="240" w:lineRule="auto"/>
        <w:ind w:left="709" w:right="113" w:hanging="283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8759E0">
        <w:rPr>
          <w:rFonts w:ascii="Arial" w:hAnsi="Arial" w:cs="Arial"/>
          <w:bCs/>
          <w:color w:val="000000"/>
          <w:sz w:val="26"/>
          <w:szCs w:val="26"/>
        </w:rPr>
        <w:t xml:space="preserve">Tổng số lượng cổ phần đấu giá: 3.565.759 cổ phần </w:t>
      </w:r>
    </w:p>
    <w:p w:rsidR="008759E0" w:rsidRPr="008759E0" w:rsidRDefault="008759E0" w:rsidP="008759E0">
      <w:pPr>
        <w:pStyle w:val="ListParagraph"/>
        <w:numPr>
          <w:ilvl w:val="1"/>
          <w:numId w:val="8"/>
        </w:numPr>
        <w:spacing w:after="0" w:line="240" w:lineRule="auto"/>
        <w:ind w:left="709" w:right="113" w:hanging="283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8759E0">
        <w:rPr>
          <w:rFonts w:ascii="Arial" w:hAnsi="Arial" w:cs="Arial"/>
          <w:bCs/>
          <w:color w:val="000000"/>
          <w:sz w:val="26"/>
          <w:szCs w:val="26"/>
        </w:rPr>
        <w:t>Tỷ lệ đặt cọc: 10%</w:t>
      </w:r>
    </w:p>
    <w:p w:rsidR="008759E0" w:rsidRPr="008759E0" w:rsidRDefault="008759E0" w:rsidP="008759E0">
      <w:pPr>
        <w:pStyle w:val="ListParagraph"/>
        <w:numPr>
          <w:ilvl w:val="0"/>
          <w:numId w:val="6"/>
        </w:numPr>
        <w:spacing w:after="0" w:line="240" w:lineRule="auto"/>
        <w:ind w:left="426" w:right="113" w:hanging="284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6B1F7F">
        <w:rPr>
          <w:rFonts w:ascii="Arial" w:hAnsi="Arial" w:cs="Arial"/>
          <w:b/>
          <w:bCs/>
          <w:color w:val="000000"/>
          <w:sz w:val="26"/>
          <w:szCs w:val="26"/>
        </w:rPr>
        <w:t>Điều kiện tham dự:</w:t>
      </w:r>
      <w:r w:rsidRPr="008759E0">
        <w:rPr>
          <w:rFonts w:ascii="Arial" w:hAnsi="Arial" w:cs="Arial"/>
          <w:bCs/>
          <w:color w:val="000000"/>
          <w:sz w:val="26"/>
          <w:szCs w:val="26"/>
        </w:rPr>
        <w:t xml:space="preserve"> Tổ chức và cá nhân đủ điều kiện theo quy định tại Quy chế bán đấu giá cả</w:t>
      </w:r>
      <w:r>
        <w:rPr>
          <w:rFonts w:ascii="Arial" w:hAnsi="Arial" w:cs="Arial"/>
          <w:bCs/>
          <w:color w:val="000000"/>
          <w:sz w:val="26"/>
          <w:szCs w:val="26"/>
        </w:rPr>
        <w:t xml:space="preserve"> </w:t>
      </w:r>
      <w:r w:rsidRPr="008759E0">
        <w:rPr>
          <w:rFonts w:ascii="Arial" w:hAnsi="Arial" w:cs="Arial"/>
          <w:bCs/>
          <w:color w:val="000000"/>
          <w:sz w:val="26"/>
          <w:szCs w:val="26"/>
        </w:rPr>
        <w:t>lô cổ phần của Tổng Công ty Đầu tư và Kinh doanh vốn nhà nước tại CTCP</w:t>
      </w:r>
      <w:r>
        <w:rPr>
          <w:rFonts w:ascii="Arial" w:hAnsi="Arial" w:cs="Arial"/>
          <w:bCs/>
          <w:color w:val="000000"/>
          <w:sz w:val="26"/>
          <w:szCs w:val="26"/>
        </w:rPr>
        <w:t xml:space="preserve"> </w:t>
      </w:r>
      <w:r w:rsidRPr="008759E0">
        <w:rPr>
          <w:rFonts w:ascii="Arial" w:hAnsi="Arial" w:cs="Arial"/>
          <w:bCs/>
          <w:color w:val="000000"/>
          <w:sz w:val="26"/>
          <w:szCs w:val="26"/>
        </w:rPr>
        <w:t>Xuất nhập khẩu Sa Giang.</w:t>
      </w:r>
    </w:p>
    <w:p w:rsidR="008759E0" w:rsidRPr="008759E0" w:rsidRDefault="008759E0" w:rsidP="008759E0">
      <w:pPr>
        <w:pStyle w:val="ListParagraph"/>
        <w:numPr>
          <w:ilvl w:val="0"/>
          <w:numId w:val="6"/>
        </w:numPr>
        <w:spacing w:after="0" w:line="240" w:lineRule="auto"/>
        <w:ind w:left="426" w:right="113" w:hanging="284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6B1F7F">
        <w:rPr>
          <w:rFonts w:ascii="Arial" w:hAnsi="Arial" w:cs="Arial"/>
          <w:b/>
          <w:bCs/>
          <w:color w:val="000000"/>
          <w:sz w:val="26"/>
          <w:szCs w:val="26"/>
        </w:rPr>
        <w:t>Thời gian Nhà đầu tư nộp hồ sơ năng lực:</w:t>
      </w:r>
      <w:r w:rsidRPr="008759E0">
        <w:rPr>
          <w:rFonts w:ascii="Arial" w:hAnsi="Arial" w:cs="Arial"/>
          <w:bCs/>
          <w:color w:val="000000"/>
          <w:sz w:val="26"/>
          <w:szCs w:val="26"/>
        </w:rPr>
        <w:t xml:space="preserve"> Từ ngày 24/06/2019 đến 16h00 ngày 04/07/2019 tại SCIC chi nhánh</w:t>
      </w:r>
      <w:r>
        <w:rPr>
          <w:rFonts w:ascii="Arial" w:hAnsi="Arial" w:cs="Arial"/>
          <w:bCs/>
          <w:color w:val="000000"/>
          <w:sz w:val="26"/>
          <w:szCs w:val="26"/>
        </w:rPr>
        <w:t xml:space="preserve"> </w:t>
      </w:r>
      <w:r w:rsidRPr="008759E0">
        <w:rPr>
          <w:rFonts w:ascii="Arial" w:hAnsi="Arial" w:cs="Arial"/>
          <w:bCs/>
          <w:color w:val="000000"/>
          <w:sz w:val="26"/>
          <w:szCs w:val="26"/>
        </w:rPr>
        <w:t>phía Nam</w:t>
      </w:r>
    </w:p>
    <w:p w:rsidR="008759E0" w:rsidRPr="008759E0" w:rsidRDefault="008759E0" w:rsidP="008759E0">
      <w:pPr>
        <w:pStyle w:val="ListParagraph"/>
        <w:numPr>
          <w:ilvl w:val="0"/>
          <w:numId w:val="6"/>
        </w:numPr>
        <w:spacing w:after="0" w:line="240" w:lineRule="auto"/>
        <w:ind w:left="426" w:right="113" w:hanging="284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6B1F7F">
        <w:rPr>
          <w:rFonts w:ascii="Arial" w:hAnsi="Arial" w:cs="Arial"/>
          <w:b/>
          <w:bCs/>
          <w:color w:val="000000"/>
          <w:sz w:val="26"/>
          <w:szCs w:val="26"/>
        </w:rPr>
        <w:t>SCIC trả lời bằng văn bản cho Nhà đầu tư:</w:t>
      </w:r>
      <w:r w:rsidRPr="008759E0">
        <w:rPr>
          <w:rFonts w:ascii="Arial" w:hAnsi="Arial" w:cs="Arial"/>
          <w:bCs/>
          <w:color w:val="000000"/>
          <w:sz w:val="26"/>
          <w:szCs w:val="26"/>
        </w:rPr>
        <w:t xml:space="preserve"> Trong vòng 02 ngày kể từ ngày nhận được hồ sơ năng lực của Nhà</w:t>
      </w:r>
      <w:r>
        <w:rPr>
          <w:rFonts w:ascii="Arial" w:hAnsi="Arial" w:cs="Arial"/>
          <w:bCs/>
          <w:color w:val="000000"/>
          <w:sz w:val="26"/>
          <w:szCs w:val="26"/>
        </w:rPr>
        <w:t xml:space="preserve"> </w:t>
      </w:r>
      <w:r w:rsidRPr="008759E0">
        <w:rPr>
          <w:rFonts w:ascii="Arial" w:hAnsi="Arial" w:cs="Arial"/>
          <w:bCs/>
          <w:color w:val="000000"/>
          <w:sz w:val="26"/>
          <w:szCs w:val="26"/>
        </w:rPr>
        <w:t>đầu tư và trước 14h00 ngày 06/07/2019</w:t>
      </w:r>
    </w:p>
    <w:p w:rsidR="008759E0" w:rsidRPr="008759E0" w:rsidRDefault="008759E0" w:rsidP="008759E0">
      <w:pPr>
        <w:pStyle w:val="ListParagraph"/>
        <w:numPr>
          <w:ilvl w:val="0"/>
          <w:numId w:val="6"/>
        </w:numPr>
        <w:spacing w:after="0" w:line="240" w:lineRule="auto"/>
        <w:ind w:left="426" w:right="113" w:hanging="426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6B1F7F">
        <w:rPr>
          <w:rFonts w:ascii="Arial" w:hAnsi="Arial" w:cs="Arial"/>
          <w:b/>
          <w:bCs/>
          <w:color w:val="000000"/>
          <w:sz w:val="26"/>
          <w:szCs w:val="26"/>
        </w:rPr>
        <w:lastRenderedPageBreak/>
        <w:t>Thời hạn đăng ký mua và nộp tiền cọc:</w:t>
      </w:r>
      <w:r w:rsidRPr="008759E0">
        <w:rPr>
          <w:rFonts w:ascii="Arial" w:hAnsi="Arial" w:cs="Arial"/>
          <w:bCs/>
          <w:color w:val="000000"/>
          <w:sz w:val="26"/>
          <w:szCs w:val="26"/>
        </w:rPr>
        <w:t xml:space="preserve"> Từ ngày 08/07/2019 đến 16 giờ 00 phút ngày 12/07/2019</w:t>
      </w:r>
    </w:p>
    <w:p w:rsidR="008759E0" w:rsidRPr="008759E0" w:rsidRDefault="008759E0" w:rsidP="008759E0">
      <w:pPr>
        <w:pStyle w:val="ListParagraph"/>
        <w:numPr>
          <w:ilvl w:val="0"/>
          <w:numId w:val="6"/>
        </w:numPr>
        <w:spacing w:after="0" w:line="240" w:lineRule="auto"/>
        <w:ind w:left="426" w:right="113" w:hanging="426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6B1F7F">
        <w:rPr>
          <w:rFonts w:ascii="Arial" w:hAnsi="Arial" w:cs="Arial"/>
          <w:b/>
          <w:bCs/>
          <w:color w:val="000000"/>
          <w:sz w:val="26"/>
          <w:szCs w:val="26"/>
        </w:rPr>
        <w:t>Nộp phiếu tham dự đấu giá</w:t>
      </w:r>
      <w:r w:rsidR="006B1F7F">
        <w:rPr>
          <w:rFonts w:ascii="Arial" w:hAnsi="Arial" w:cs="Arial"/>
          <w:b/>
          <w:bCs/>
          <w:color w:val="000000"/>
          <w:sz w:val="26"/>
          <w:szCs w:val="26"/>
        </w:rPr>
        <w:t>:</w:t>
      </w:r>
      <w:r w:rsidRPr="008759E0">
        <w:rPr>
          <w:rFonts w:ascii="Arial" w:hAnsi="Arial" w:cs="Arial"/>
          <w:bCs/>
          <w:color w:val="000000"/>
          <w:sz w:val="26"/>
          <w:szCs w:val="26"/>
        </w:rPr>
        <w:t xml:space="preserve"> Nộp trực tiếp hoặc gửi thư đảm bảo qua bưu điện đến trước 14 giờ 00phút</w:t>
      </w:r>
      <w:r>
        <w:rPr>
          <w:rFonts w:ascii="Arial" w:hAnsi="Arial" w:cs="Arial"/>
          <w:bCs/>
          <w:color w:val="000000"/>
          <w:sz w:val="26"/>
          <w:szCs w:val="26"/>
        </w:rPr>
        <w:t xml:space="preserve"> </w:t>
      </w:r>
      <w:r w:rsidRPr="008759E0">
        <w:rPr>
          <w:rFonts w:ascii="Arial" w:hAnsi="Arial" w:cs="Arial"/>
          <w:bCs/>
          <w:color w:val="000000"/>
          <w:sz w:val="26"/>
          <w:szCs w:val="26"/>
        </w:rPr>
        <w:t>ngày 15/07/2019.</w:t>
      </w:r>
    </w:p>
    <w:p w:rsidR="008759E0" w:rsidRPr="006B1F7F" w:rsidRDefault="008759E0" w:rsidP="008759E0">
      <w:pPr>
        <w:pStyle w:val="ListParagraph"/>
        <w:numPr>
          <w:ilvl w:val="0"/>
          <w:numId w:val="6"/>
        </w:numPr>
        <w:spacing w:after="0" w:line="240" w:lineRule="auto"/>
        <w:ind w:left="426" w:right="113" w:hanging="426"/>
        <w:jc w:val="both"/>
        <w:rPr>
          <w:rFonts w:ascii="Arial" w:hAnsi="Arial" w:cs="Arial"/>
          <w:b/>
          <w:bCs/>
          <w:color w:val="000000"/>
          <w:sz w:val="26"/>
          <w:szCs w:val="26"/>
        </w:rPr>
      </w:pPr>
      <w:r w:rsidRPr="006B1F7F">
        <w:rPr>
          <w:rFonts w:ascii="Arial" w:hAnsi="Arial" w:cs="Arial"/>
          <w:b/>
          <w:bCs/>
          <w:color w:val="000000"/>
          <w:sz w:val="26"/>
          <w:szCs w:val="26"/>
        </w:rPr>
        <w:t>Tổ chức đấu giá</w:t>
      </w:r>
      <w:r w:rsidR="006B1F7F">
        <w:rPr>
          <w:rFonts w:ascii="Arial" w:hAnsi="Arial" w:cs="Arial"/>
          <w:b/>
          <w:bCs/>
          <w:color w:val="000000"/>
          <w:sz w:val="26"/>
          <w:szCs w:val="26"/>
        </w:rPr>
        <w:t>:</w:t>
      </w:r>
    </w:p>
    <w:p w:rsidR="008759E0" w:rsidRPr="008759E0" w:rsidRDefault="008759E0" w:rsidP="008759E0">
      <w:pPr>
        <w:pStyle w:val="ListParagraph"/>
        <w:numPr>
          <w:ilvl w:val="1"/>
          <w:numId w:val="8"/>
        </w:numPr>
        <w:spacing w:after="0" w:line="240" w:lineRule="auto"/>
        <w:ind w:left="709" w:right="113" w:hanging="283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8759E0">
        <w:rPr>
          <w:rFonts w:ascii="Arial" w:hAnsi="Arial" w:cs="Arial"/>
          <w:bCs/>
          <w:color w:val="000000"/>
          <w:sz w:val="26"/>
          <w:szCs w:val="26"/>
        </w:rPr>
        <w:t>Thờ</w:t>
      </w:r>
      <w:r w:rsidR="00361625">
        <w:rPr>
          <w:rFonts w:ascii="Arial" w:hAnsi="Arial" w:cs="Arial"/>
          <w:bCs/>
          <w:color w:val="000000"/>
          <w:sz w:val="26"/>
          <w:szCs w:val="26"/>
        </w:rPr>
        <w:t>i gian : Bắt đầu lú</w:t>
      </w:r>
      <w:bookmarkStart w:id="0" w:name="_GoBack"/>
      <w:bookmarkEnd w:id="0"/>
      <w:r w:rsidRPr="008759E0">
        <w:rPr>
          <w:rFonts w:ascii="Arial" w:hAnsi="Arial" w:cs="Arial"/>
          <w:bCs/>
          <w:color w:val="000000"/>
          <w:sz w:val="26"/>
          <w:szCs w:val="26"/>
        </w:rPr>
        <w:t>c 14 giờ 30 ngày 15/07/2019</w:t>
      </w:r>
    </w:p>
    <w:p w:rsidR="008759E0" w:rsidRPr="008759E0" w:rsidRDefault="008759E0" w:rsidP="008759E0">
      <w:pPr>
        <w:pStyle w:val="ListParagraph"/>
        <w:numPr>
          <w:ilvl w:val="1"/>
          <w:numId w:val="8"/>
        </w:numPr>
        <w:spacing w:after="0" w:line="240" w:lineRule="auto"/>
        <w:ind w:left="709" w:right="113" w:hanging="283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8759E0">
        <w:rPr>
          <w:rFonts w:ascii="Arial" w:hAnsi="Arial" w:cs="Arial"/>
          <w:bCs/>
          <w:color w:val="000000"/>
          <w:sz w:val="26"/>
          <w:szCs w:val="26"/>
        </w:rPr>
        <w:t>Địa điểm : SỞ GIAO DỊCH CHỨNG KHOÁN THÀNH PHỐ HỒ CHÍ MINH</w:t>
      </w:r>
    </w:p>
    <w:p w:rsidR="008759E0" w:rsidRPr="008759E0" w:rsidRDefault="008759E0" w:rsidP="008759E0">
      <w:pPr>
        <w:pStyle w:val="ListParagraph"/>
        <w:numPr>
          <w:ilvl w:val="1"/>
          <w:numId w:val="8"/>
        </w:numPr>
        <w:spacing w:after="0" w:line="240" w:lineRule="auto"/>
        <w:ind w:left="709" w:right="113" w:hanging="283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8759E0">
        <w:rPr>
          <w:rFonts w:ascii="Arial" w:hAnsi="Arial" w:cs="Arial"/>
          <w:bCs/>
          <w:color w:val="000000"/>
          <w:sz w:val="26"/>
          <w:szCs w:val="26"/>
        </w:rPr>
        <w:t>Địa chỉ: Số 16 Võ Văn Kiệt, phường Nguyễn Thái Bình, Quận 1, Tp.HCM</w:t>
      </w:r>
    </w:p>
    <w:p w:rsidR="008759E0" w:rsidRPr="008759E0" w:rsidRDefault="008759E0" w:rsidP="008759E0">
      <w:pPr>
        <w:pStyle w:val="ListParagraph"/>
        <w:numPr>
          <w:ilvl w:val="0"/>
          <w:numId w:val="6"/>
        </w:numPr>
        <w:spacing w:after="0" w:line="240" w:lineRule="auto"/>
        <w:ind w:left="426" w:right="113" w:hanging="426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6B1F7F">
        <w:rPr>
          <w:rFonts w:ascii="Arial" w:hAnsi="Arial" w:cs="Arial"/>
          <w:b/>
          <w:bCs/>
          <w:color w:val="000000"/>
          <w:sz w:val="26"/>
          <w:szCs w:val="26"/>
        </w:rPr>
        <w:t>Thời gian nộp tiền mua cổ phần:</w:t>
      </w:r>
      <w:r w:rsidRPr="008759E0">
        <w:rPr>
          <w:rFonts w:ascii="Arial" w:hAnsi="Arial" w:cs="Arial"/>
          <w:bCs/>
          <w:color w:val="000000"/>
          <w:sz w:val="26"/>
          <w:szCs w:val="26"/>
        </w:rPr>
        <w:t xml:space="preserve"> Bắt đầu từ ngày 16/07/2019 đến ngày 22/07/2019</w:t>
      </w:r>
    </w:p>
    <w:p w:rsidR="008759E0" w:rsidRPr="008759E0" w:rsidRDefault="008759E0" w:rsidP="008759E0">
      <w:pPr>
        <w:pStyle w:val="ListParagraph"/>
        <w:numPr>
          <w:ilvl w:val="0"/>
          <w:numId w:val="6"/>
        </w:numPr>
        <w:spacing w:after="0" w:line="240" w:lineRule="auto"/>
        <w:ind w:left="426" w:right="113" w:hanging="426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6B1F7F">
        <w:rPr>
          <w:rFonts w:ascii="Arial" w:hAnsi="Arial" w:cs="Arial"/>
          <w:b/>
          <w:bCs/>
          <w:color w:val="000000"/>
          <w:sz w:val="26"/>
          <w:szCs w:val="26"/>
        </w:rPr>
        <w:t>Thời gian hoàn trả tiền cọc:</w:t>
      </w:r>
      <w:r w:rsidRPr="008759E0">
        <w:rPr>
          <w:rFonts w:ascii="Arial" w:hAnsi="Arial" w:cs="Arial"/>
          <w:bCs/>
          <w:color w:val="000000"/>
          <w:sz w:val="26"/>
          <w:szCs w:val="26"/>
        </w:rPr>
        <w:t xml:space="preserve"> Từ ngày 16/07/2019 đến ngày 22/07/2019</w:t>
      </w:r>
    </w:p>
    <w:p w:rsidR="008D4398" w:rsidRDefault="008759E0" w:rsidP="008759E0">
      <w:pPr>
        <w:spacing w:after="0" w:line="240" w:lineRule="auto"/>
        <w:ind w:left="170" w:right="113"/>
        <w:jc w:val="both"/>
        <w:rPr>
          <w:rFonts w:ascii="Arial" w:hAnsi="Arial" w:cs="Arial"/>
          <w:bCs/>
          <w:color w:val="000000"/>
          <w:sz w:val="26"/>
          <w:szCs w:val="26"/>
        </w:rPr>
      </w:pPr>
      <w:r w:rsidRPr="008759E0">
        <w:rPr>
          <w:rFonts w:ascii="Arial" w:hAnsi="Arial" w:cs="Arial"/>
          <w:bCs/>
          <w:color w:val="000000"/>
          <w:sz w:val="26"/>
          <w:szCs w:val="26"/>
        </w:rPr>
        <w:t>(Nhà đầu tư tham gia đấu giá mua cổ phần có thể tham khảo Bản công bố thông tin, Quy chế đấu giá cả lô cổ</w:t>
      </w:r>
      <w:r>
        <w:rPr>
          <w:rFonts w:ascii="Arial" w:hAnsi="Arial" w:cs="Arial"/>
          <w:bCs/>
          <w:color w:val="000000"/>
          <w:sz w:val="26"/>
          <w:szCs w:val="26"/>
        </w:rPr>
        <w:t xml:space="preserve"> </w:t>
      </w:r>
      <w:r w:rsidRPr="008759E0">
        <w:rPr>
          <w:rFonts w:ascii="Arial" w:hAnsi="Arial" w:cs="Arial"/>
          <w:bCs/>
          <w:color w:val="000000"/>
          <w:sz w:val="26"/>
          <w:szCs w:val="26"/>
        </w:rPr>
        <w:t xml:space="preserve">phần của SCIC tại Công ty cổ phần Xuất nhập khẩu Sa Giang và các tài liệu liên quan trên website: </w:t>
      </w:r>
      <w:hyperlink r:id="rId5" w:history="1">
        <w:r w:rsidRPr="00650761">
          <w:rPr>
            <w:rStyle w:val="Hyperlink"/>
            <w:rFonts w:ascii="Arial" w:hAnsi="Arial" w:cs="Arial"/>
            <w:bCs/>
            <w:sz w:val="26"/>
            <w:szCs w:val="26"/>
          </w:rPr>
          <w:t>www.scic.vn</w:t>
        </w:r>
      </w:hyperlink>
      <w:r w:rsidRPr="008759E0">
        <w:rPr>
          <w:rFonts w:ascii="Arial" w:hAnsi="Arial" w:cs="Arial"/>
          <w:bCs/>
          <w:color w:val="000000"/>
          <w:sz w:val="26"/>
          <w:szCs w:val="26"/>
        </w:rPr>
        <w:t>;</w:t>
      </w:r>
      <w:r>
        <w:rPr>
          <w:rFonts w:ascii="Arial" w:hAnsi="Arial" w:cs="Arial"/>
          <w:bCs/>
          <w:color w:val="000000"/>
          <w:sz w:val="26"/>
          <w:szCs w:val="26"/>
        </w:rPr>
        <w:t xml:space="preserve"> </w:t>
      </w:r>
      <w:hyperlink r:id="rId6" w:history="1">
        <w:r w:rsidRPr="00650761">
          <w:rPr>
            <w:rStyle w:val="Hyperlink"/>
            <w:rFonts w:ascii="Arial" w:hAnsi="Arial" w:cs="Arial"/>
            <w:bCs/>
            <w:sz w:val="26"/>
            <w:szCs w:val="26"/>
          </w:rPr>
          <w:t>www.hsx.vn</w:t>
        </w:r>
      </w:hyperlink>
      <w:r>
        <w:rPr>
          <w:rFonts w:ascii="Arial" w:hAnsi="Arial" w:cs="Arial"/>
          <w:bCs/>
          <w:color w:val="000000"/>
          <w:sz w:val="26"/>
          <w:szCs w:val="26"/>
        </w:rPr>
        <w:t xml:space="preserve">: </w:t>
      </w:r>
    </w:p>
    <w:p w:rsidR="008759E0" w:rsidRPr="008759E0" w:rsidRDefault="008759E0" w:rsidP="008759E0">
      <w:pPr>
        <w:spacing w:after="0" w:line="240" w:lineRule="auto"/>
        <w:ind w:left="170" w:right="113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52"/>
        <w:gridCol w:w="4453"/>
      </w:tblGrid>
      <w:tr w:rsidR="008D4398" w:rsidRPr="007209DD" w:rsidTr="002D1636">
        <w:trPr>
          <w:trHeight w:val="405"/>
        </w:trPr>
        <w:tc>
          <w:tcPr>
            <w:tcW w:w="5220" w:type="dxa"/>
          </w:tcPr>
          <w:p w:rsidR="008D4398" w:rsidRPr="008A107B" w:rsidRDefault="008D4398" w:rsidP="002D1636">
            <w:pPr>
              <w:keepLines/>
              <w:spacing w:line="276" w:lineRule="auto"/>
              <w:ind w:left="170" w:right="113"/>
              <w:jc w:val="both"/>
              <w:rPr>
                <w:rFonts w:ascii="Arial" w:hAnsi="Arial" w:cs="Arial"/>
                <w:b/>
                <w:i/>
              </w:rPr>
            </w:pPr>
            <w:r w:rsidRPr="008A107B">
              <w:rPr>
                <w:rFonts w:ascii="Arial" w:hAnsi="Arial" w:cs="Arial"/>
                <w:b/>
                <w:i/>
              </w:rPr>
              <w:t>Nơi nhận:</w:t>
            </w:r>
          </w:p>
          <w:p w:rsidR="008D4398" w:rsidRPr="008A107B" w:rsidRDefault="008D4398" w:rsidP="002D1636">
            <w:pPr>
              <w:keepLines/>
              <w:numPr>
                <w:ilvl w:val="0"/>
                <w:numId w:val="2"/>
              </w:numPr>
              <w:spacing w:after="0" w:line="276" w:lineRule="auto"/>
              <w:ind w:left="170" w:right="113" w:firstLine="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Như trên;</w:t>
            </w:r>
            <w:r w:rsidRPr="008A107B">
              <w:rPr>
                <w:rFonts w:ascii="Arial" w:hAnsi="Arial" w:cs="Arial"/>
                <w:i/>
              </w:rPr>
              <w:t xml:space="preserve"> </w:t>
            </w:r>
          </w:p>
          <w:p w:rsidR="008D4398" w:rsidRPr="007209DD" w:rsidRDefault="008D4398" w:rsidP="002D1636">
            <w:pPr>
              <w:keepLines/>
              <w:numPr>
                <w:ilvl w:val="0"/>
                <w:numId w:val="2"/>
              </w:numPr>
              <w:spacing w:after="0" w:line="276" w:lineRule="auto"/>
              <w:ind w:left="170" w:right="113" w:firstLine="0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8A107B">
              <w:rPr>
                <w:rFonts w:ascii="Arial" w:hAnsi="Arial" w:cs="Arial"/>
                <w:i/>
              </w:rPr>
              <w:t>Lưu BSC</w:t>
            </w:r>
            <w:r>
              <w:rPr>
                <w:rFonts w:ascii="Arial" w:hAnsi="Arial" w:cs="Arial"/>
                <w:i/>
              </w:rPr>
              <w:t>, VT.</w:t>
            </w:r>
          </w:p>
        </w:tc>
        <w:tc>
          <w:tcPr>
            <w:tcW w:w="4669" w:type="dxa"/>
          </w:tcPr>
          <w:p w:rsidR="008D4398" w:rsidRPr="004B70B2" w:rsidRDefault="008D4398" w:rsidP="002D1636">
            <w:pPr>
              <w:keepLines/>
              <w:spacing w:line="276" w:lineRule="auto"/>
              <w:ind w:left="17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B70B2">
              <w:rPr>
                <w:rFonts w:ascii="Arial" w:hAnsi="Arial" w:cs="Arial"/>
                <w:b/>
                <w:sz w:val="24"/>
                <w:szCs w:val="24"/>
              </w:rPr>
              <w:t xml:space="preserve">KT. TỔNG </w:t>
            </w:r>
            <w:r w:rsidRPr="004B70B2">
              <w:rPr>
                <w:rFonts w:ascii="Arial" w:hAnsi="Arial" w:cs="Arial"/>
                <w:b/>
                <w:sz w:val="24"/>
                <w:szCs w:val="24"/>
                <w:lang w:val="vi-VN"/>
              </w:rPr>
              <w:t>GIÁM ĐỐC</w:t>
            </w:r>
          </w:p>
          <w:p w:rsidR="008D4398" w:rsidRPr="004B70B2" w:rsidRDefault="008D4398" w:rsidP="002D1636">
            <w:pPr>
              <w:keepLines/>
              <w:spacing w:line="276" w:lineRule="auto"/>
              <w:ind w:left="170" w:right="113"/>
              <w:jc w:val="center"/>
              <w:rPr>
                <w:rFonts w:ascii="Arial" w:hAnsi="Arial" w:cs="Arial"/>
                <w:b/>
                <w:sz w:val="24"/>
                <w:szCs w:val="24"/>
                <w:lang w:val="vi-VN"/>
              </w:rPr>
            </w:pPr>
            <w:r w:rsidRPr="004B70B2">
              <w:rPr>
                <w:rFonts w:ascii="Arial" w:hAnsi="Arial" w:cs="Arial"/>
                <w:b/>
                <w:sz w:val="24"/>
                <w:szCs w:val="24"/>
              </w:rPr>
              <w:t>GIÁM ĐỐC</w:t>
            </w:r>
            <w:r w:rsidRPr="004B70B2">
              <w:rPr>
                <w:rFonts w:ascii="Arial" w:hAnsi="Arial" w:cs="Arial"/>
                <w:b/>
                <w:sz w:val="24"/>
                <w:szCs w:val="24"/>
                <w:lang w:val="vi-VN"/>
              </w:rPr>
              <w:t xml:space="preserve"> CHI NHÁNH</w:t>
            </w:r>
          </w:p>
          <w:p w:rsidR="008D4398" w:rsidRPr="004B70B2" w:rsidRDefault="008D4398" w:rsidP="002D1636">
            <w:pPr>
              <w:keepLines/>
              <w:spacing w:line="276" w:lineRule="auto"/>
              <w:ind w:left="17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D4398" w:rsidRPr="004B70B2" w:rsidRDefault="008D4398" w:rsidP="002D1636">
            <w:pPr>
              <w:spacing w:line="276" w:lineRule="auto"/>
              <w:ind w:left="17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D4398" w:rsidRPr="004B70B2" w:rsidRDefault="008D4398" w:rsidP="002D1636">
            <w:pPr>
              <w:spacing w:line="276" w:lineRule="auto"/>
              <w:ind w:left="170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D4398" w:rsidRPr="00B57B7E" w:rsidRDefault="008D4398" w:rsidP="008D4398">
      <w:pPr>
        <w:spacing w:after="0" w:line="240" w:lineRule="auto"/>
        <w:ind w:left="170" w:right="113"/>
        <w:jc w:val="both"/>
        <w:rPr>
          <w:rFonts w:ascii="Arial" w:hAnsi="Arial" w:cs="Arial"/>
          <w:sz w:val="24"/>
          <w:szCs w:val="24"/>
        </w:rPr>
      </w:pPr>
    </w:p>
    <w:p w:rsidR="006F6534" w:rsidRDefault="006F6534"/>
    <w:sectPr w:rsidR="006F6534" w:rsidSect="00E926A8">
      <w:pgSz w:w="12240" w:h="15840" w:code="1"/>
      <w:pgMar w:top="1440" w:right="1134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B638A"/>
    <w:multiLevelType w:val="hybridMultilevel"/>
    <w:tmpl w:val="37D69C32"/>
    <w:lvl w:ilvl="0" w:tplc="A2204EE0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">
    <w:nsid w:val="204812EF"/>
    <w:multiLevelType w:val="hybridMultilevel"/>
    <w:tmpl w:val="23747794"/>
    <w:lvl w:ilvl="0" w:tplc="80DA98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EDC8D66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C2897"/>
    <w:multiLevelType w:val="hybridMultilevel"/>
    <w:tmpl w:val="F83A78EA"/>
    <w:lvl w:ilvl="0" w:tplc="4C641E54">
      <w:start w:val="2"/>
      <w:numFmt w:val="bullet"/>
      <w:lvlText w:val="-"/>
      <w:lvlJc w:val="left"/>
      <w:pPr>
        <w:ind w:left="890" w:hanging="360"/>
      </w:pPr>
      <w:rPr>
        <w:rFonts w:ascii="Times New Roman" w:eastAsia="Times New Roman" w:hAnsi="Times New Roman" w:cs="Times New Roman" w:hint="default"/>
      </w:rPr>
    </w:lvl>
    <w:lvl w:ilvl="1" w:tplc="4C641E54">
      <w:start w:val="2"/>
      <w:numFmt w:val="bullet"/>
      <w:lvlText w:val="-"/>
      <w:lvlJc w:val="left"/>
      <w:pPr>
        <w:ind w:left="161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2B144D7E"/>
    <w:multiLevelType w:val="hybridMultilevel"/>
    <w:tmpl w:val="59544310"/>
    <w:lvl w:ilvl="0" w:tplc="B0F430C4">
      <w:start w:val="1"/>
      <w:numFmt w:val="decimal"/>
      <w:lvlText w:val="%1."/>
      <w:lvlJc w:val="left"/>
      <w:pPr>
        <w:ind w:left="3763" w:hanging="360"/>
      </w:pPr>
      <w:rPr>
        <w:b/>
      </w:rPr>
    </w:lvl>
    <w:lvl w:ilvl="1" w:tplc="51B62BEA">
      <w:start w:val="1"/>
      <w:numFmt w:val="bullet"/>
      <w:lvlText w:val="-"/>
      <w:lvlJc w:val="left"/>
      <w:pPr>
        <w:ind w:left="2640" w:hanging="360"/>
      </w:pPr>
      <w:rPr>
        <w:rFonts w:ascii="Arial" w:eastAsiaTheme="minorHAns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>
    <w:nsid w:val="2C5D34C2"/>
    <w:multiLevelType w:val="hybridMultilevel"/>
    <w:tmpl w:val="8272C232"/>
    <w:lvl w:ilvl="0" w:tplc="0409000F">
      <w:start w:val="1"/>
      <w:numFmt w:val="decimal"/>
      <w:lvlText w:val="%1."/>
      <w:lvlJc w:val="left"/>
      <w:pPr>
        <w:ind w:left="890" w:hanging="360"/>
      </w:p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5">
    <w:nsid w:val="41226ECD"/>
    <w:multiLevelType w:val="hybridMultilevel"/>
    <w:tmpl w:val="BD9491A8"/>
    <w:lvl w:ilvl="0" w:tplc="6B1CA33E">
      <w:start w:val="1"/>
      <w:numFmt w:val="decimal"/>
      <w:lvlText w:val="%1."/>
      <w:lvlJc w:val="left"/>
      <w:pPr>
        <w:ind w:left="2912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6">
    <w:nsid w:val="56233AF6"/>
    <w:multiLevelType w:val="hybridMultilevel"/>
    <w:tmpl w:val="D228E9F8"/>
    <w:lvl w:ilvl="0" w:tplc="4C641E5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0F0C71"/>
    <w:multiLevelType w:val="hybridMultilevel"/>
    <w:tmpl w:val="0F3A7536"/>
    <w:lvl w:ilvl="0" w:tplc="4C641E54">
      <w:start w:val="2"/>
      <w:numFmt w:val="bullet"/>
      <w:lvlText w:val="-"/>
      <w:lvlJc w:val="left"/>
      <w:pPr>
        <w:ind w:left="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8A9"/>
    <w:rsid w:val="00017FCC"/>
    <w:rsid w:val="000505D8"/>
    <w:rsid w:val="002E0E9B"/>
    <w:rsid w:val="00361625"/>
    <w:rsid w:val="00440ED8"/>
    <w:rsid w:val="005024CA"/>
    <w:rsid w:val="006B1F7F"/>
    <w:rsid w:val="006F6534"/>
    <w:rsid w:val="008759E0"/>
    <w:rsid w:val="008D4398"/>
    <w:rsid w:val="009842FB"/>
    <w:rsid w:val="00997B6A"/>
    <w:rsid w:val="00D80A99"/>
    <w:rsid w:val="00DB493E"/>
    <w:rsid w:val="00E6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D2482C-FB17-4303-8CFE-DFC70853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3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439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D43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sx.vn" TargetMode="External"/><Relationship Id="rId5" Type="http://schemas.openxmlformats.org/officeDocument/2006/relationships/hyperlink" Target="http://www.scic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Ba Truc</dc:creator>
  <cp:keywords/>
  <dc:description/>
  <cp:lastModifiedBy>Le Ba Truc</cp:lastModifiedBy>
  <cp:revision>13</cp:revision>
  <dcterms:created xsi:type="dcterms:W3CDTF">2019-06-17T11:06:00Z</dcterms:created>
  <dcterms:modified xsi:type="dcterms:W3CDTF">2019-06-26T03:23:00Z</dcterms:modified>
</cp:coreProperties>
</file>